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675E">
      <w:pPr>
        <w:pStyle w:val="a3"/>
        <w:jc w:val="both"/>
        <w:rPr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000000">
        <w:tc>
          <w:tcPr>
            <w:tcW w:w="5000" w:type="pct"/>
          </w:tcPr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  <w:r>
              <w:rPr>
                <w:lang w:val="uk-UA"/>
              </w:rPr>
              <w:br/>
              <w:t>Наказ Міністерства аграрної політики та продовольства України</w:t>
            </w:r>
            <w:r>
              <w:rPr>
                <w:lang w:val="uk-UA"/>
              </w:rPr>
              <w:br/>
              <w:t>05 квітня 2019 року № 177</w:t>
            </w:r>
          </w:p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Зареєстровано в Міністерстві </w:t>
            </w:r>
            <w:r>
              <w:rPr>
                <w:lang w:val="uk-UA"/>
              </w:rPr>
              <w:br/>
              <w:t>юстиції України</w:t>
            </w:r>
            <w:r>
              <w:rPr>
                <w:lang w:val="uk-UA"/>
              </w:rPr>
              <w:br/>
              <w:t xml:space="preserve">25 квітня 2019 р. </w:t>
            </w:r>
            <w:r>
              <w:rPr>
                <w:lang w:val="uk-UA"/>
              </w:rPr>
              <w:br/>
              <w:t>за № 438/33409</w:t>
            </w:r>
          </w:p>
        </w:tc>
      </w:tr>
    </w:tbl>
    <w:p w:rsidR="00000000" w:rsidRDefault="00B5675E">
      <w:pPr>
        <w:pStyle w:val="a3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:rsidR="00000000" w:rsidRDefault="00B5675E">
      <w:pPr>
        <w:pStyle w:val="3"/>
        <w:jc w:val="center"/>
        <w:rPr>
          <w:lang w:val="uk-UA"/>
        </w:rPr>
      </w:pPr>
      <w:r>
        <w:rPr>
          <w:lang w:val="uk-UA"/>
        </w:rPr>
        <w:t>ТИПОВА ФОРМА ДОГОВОРУ (ДЕКЛАРАЦІЇ)</w:t>
      </w:r>
      <w:r>
        <w:rPr>
          <w:lang w:val="uk-UA"/>
        </w:rPr>
        <w:br/>
      </w:r>
      <w:bookmarkStart w:id="0" w:name="_GoBack"/>
      <w:r>
        <w:rPr>
          <w:lang w:val="uk-UA"/>
        </w:rPr>
        <w:t xml:space="preserve">про створення сімейного фермерського </w:t>
      </w:r>
      <w:r>
        <w:rPr>
          <w:lang w:val="uk-UA"/>
        </w:rPr>
        <w:t>господарства</w:t>
      </w:r>
      <w:bookmarkEnd w:id="0"/>
    </w:p>
    <w:p w:rsidR="00000000" w:rsidRDefault="00B5675E">
      <w:pPr>
        <w:pStyle w:val="3"/>
        <w:jc w:val="center"/>
        <w:rPr>
          <w:lang w:val="uk-UA"/>
        </w:rPr>
      </w:pPr>
      <w:r>
        <w:rPr>
          <w:lang w:val="uk-UA"/>
        </w:rPr>
        <w:t>I. Предмет Договору* (декларації)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000000">
        <w:tc>
          <w:tcPr>
            <w:tcW w:w="5000" w:type="pct"/>
          </w:tcPr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1. Сімейне фермерське господарство 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(найменування)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(далі - Господарство) організовується 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(прізвищ</w:t>
            </w:r>
            <w:r>
              <w:rPr>
                <w:sz w:val="20"/>
                <w:szCs w:val="20"/>
                <w:lang w:val="uk-UA"/>
              </w:rPr>
              <w:t>е, ім'я, по батькові,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_____________________________________________________________________________________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рік народження)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самостійно або спільно з членами сім'ї</w:t>
            </w:r>
            <w:r>
              <w:rPr>
                <w:lang w:val="uk-UA"/>
              </w:rPr>
              <w:t xml:space="preserve"> відповідно до статті 3 Сімейного кодексу України: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(прізвище, ім'я, по батькові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_____________________________________________________________________________________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рік народження, ступінь родинного зв'язку)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________________________________________________</w:t>
            </w:r>
            <w:r>
              <w:rPr>
                <w:lang w:val="uk-UA"/>
              </w:rPr>
              <w:t>_____________________________________</w:t>
            </w:r>
            <w:r>
              <w:rPr>
                <w:lang w:val="uk-UA"/>
              </w:rPr>
              <w:br/>
              <w:t>з метою отримання прибутку від виробництва товарної сільськогосподарської продукції, її переробки та реалізації на земельній ділянці (земельних ділянках), наданій (наданих) у власність або користування відповідно до за</w:t>
            </w:r>
            <w:r>
              <w:rPr>
                <w:lang w:val="uk-UA"/>
              </w:rPr>
              <w:t>кону.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Видами діяльності Господарства є: 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</w:t>
            </w:r>
            <w:r>
              <w:rPr>
                <w:lang w:val="uk-UA"/>
              </w:rPr>
              <w:t>___________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2. Господарство організовується на земельній ділянці (земельних ділянках)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(площа гектарів)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з кадастровим номером (кадастровими номерами) 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</w:t>
            </w:r>
            <w:r>
              <w:rPr>
                <w:lang w:val="uk-UA"/>
              </w:rPr>
              <w:t>__________________________________,</w:t>
            </w:r>
            <w:r>
              <w:rPr>
                <w:lang w:val="uk-UA"/>
              </w:rPr>
              <w:br/>
              <w:t>яка розташована (які розташовані) 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(м</w:t>
            </w:r>
            <w:r>
              <w:rPr>
                <w:sz w:val="20"/>
                <w:szCs w:val="20"/>
                <w:lang w:val="uk-UA"/>
              </w:rPr>
              <w:t>ісце розташування)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3. Голова Господарства, _________________________________________</w:t>
            </w:r>
            <w:r>
              <w:rPr>
                <w:lang w:val="uk-UA"/>
              </w:rPr>
              <w:t>_______________________,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    (прізвище, ім'я, по батькові)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після укладання (складання) цього Договору (декларації) зобов'язується зареєструватися я</w:t>
            </w:r>
            <w:r>
              <w:rPr>
                <w:lang w:val="uk-UA"/>
              </w:rPr>
              <w:t>к фізична особа - підприємець або здійснити дії, необхідні для державної реєстрації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формувань, у встанов</w:t>
            </w:r>
            <w:r>
              <w:rPr>
                <w:lang w:val="uk-UA"/>
              </w:rPr>
              <w:t>леному законодавством порядку.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4. Місцезнаходження (адреса) Господарства: 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                 (</w:t>
            </w:r>
            <w:r>
              <w:rPr>
                <w:sz w:val="20"/>
                <w:szCs w:val="20"/>
                <w:lang w:val="uk-UA"/>
              </w:rPr>
              <w:t>вулиця, будинок, квартира,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_____________________________________________________________________________________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назва населеного пункту, район, поштовий індекс)</w:t>
            </w:r>
          </w:p>
        </w:tc>
      </w:tr>
    </w:tbl>
    <w:p w:rsidR="00000000" w:rsidRDefault="00B5675E">
      <w:pPr>
        <w:pStyle w:val="3"/>
        <w:jc w:val="center"/>
        <w:rPr>
          <w:lang w:val="uk-UA"/>
        </w:rPr>
      </w:pPr>
      <w:r>
        <w:rPr>
          <w:lang w:val="uk-UA"/>
        </w:rPr>
        <w:lastRenderedPageBreak/>
        <w:t>II. Порядок прийнятт</w:t>
      </w:r>
      <w:r>
        <w:rPr>
          <w:lang w:val="uk-UA"/>
        </w:rPr>
        <w:t xml:space="preserve">я рішень та координація </w:t>
      </w:r>
      <w:r>
        <w:rPr>
          <w:lang w:val="uk-UA"/>
        </w:rPr>
        <w:br/>
        <w:t>спільної діяльності членів Господарства*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000000">
        <w:tc>
          <w:tcPr>
            <w:tcW w:w="5000" w:type="pct"/>
          </w:tcPr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 Від імені Господарства має право виступати голова Господарства або уповноважений ним у встановленому цивільним законодавством порядку один із членів Господарства.</w:t>
            </w:r>
          </w:p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 Члени Господарства до</w:t>
            </w:r>
            <w:r>
              <w:rPr>
                <w:lang w:val="uk-UA"/>
              </w:rPr>
              <w:t>мовилися про 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(порядок прийняття рішень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_________________________________</w:t>
            </w:r>
            <w:r>
              <w:rPr>
                <w:lang w:val="uk-UA"/>
              </w:rPr>
              <w:t>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та координація діяльності членів Господарства)</w:t>
            </w:r>
          </w:p>
        </w:tc>
      </w:tr>
    </w:tbl>
    <w:p w:rsidR="00000000" w:rsidRDefault="00B5675E">
      <w:pPr>
        <w:rPr>
          <w:lang w:val="uk-UA"/>
        </w:rPr>
      </w:pPr>
    </w:p>
    <w:p w:rsidR="00000000" w:rsidRDefault="00B5675E">
      <w:pPr>
        <w:pStyle w:val="3"/>
        <w:jc w:val="center"/>
        <w:rPr>
          <w:lang w:val="uk-UA"/>
        </w:rPr>
      </w:pPr>
      <w:r>
        <w:rPr>
          <w:lang w:val="uk-UA"/>
        </w:rPr>
        <w:t>III. Правовий режим спільного майна членів Господарства*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000000">
        <w:tc>
          <w:tcPr>
            <w:tcW w:w="5000" w:type="pct"/>
          </w:tcPr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1. Майнові відносини Г</w:t>
            </w:r>
            <w:r>
              <w:rPr>
                <w:lang w:val="uk-UA"/>
              </w:rPr>
              <w:t>осподарства регулюються цивільним законодавством України.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2. Джерелами формування майна (складеного капіталу) Господарства є: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1) грошові кошти, які передаються членами Господарства до його складеного капіталу;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2) одержані доходи;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3) будівлі, споруди, облаш</w:t>
            </w:r>
            <w:r>
              <w:rPr>
                <w:lang w:val="uk-UA"/>
              </w:rPr>
              <w:t>тування;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4) матеріальні цінності;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5) цінні папери;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6) продукція, вироблена Господарством у результаті господарської діяльності;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7) інше майно, набуте на підставах, не заборонених законом;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8) право користування землею та іншими природними ресурсами;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9) прав</w:t>
            </w:r>
            <w:r>
              <w:rPr>
                <w:lang w:val="uk-UA"/>
              </w:rPr>
              <w:t>о користування будівлями, спорудами, обладнанням;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10) інші майнові права (в тому числі на інтелектуальну власність).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3. Перелік та вартість майна, що передається членами Господарства за їх згодою до складеного капіталу Господарства, на дату укладення Догов</w:t>
            </w:r>
            <w:r>
              <w:rPr>
                <w:lang w:val="uk-UA"/>
              </w:rPr>
              <w:t>ору (декларації): 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4. Майнові права, що входять до скла</w:t>
            </w:r>
            <w:r>
              <w:rPr>
                <w:lang w:val="uk-UA"/>
              </w:rPr>
              <w:t>деного капіталу Господарства, передаються йому на строк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5. Володіння, користування і розпорядження майном Господарства здійснюються за згодою між усіма членами Господарст</w:t>
            </w:r>
            <w:r>
              <w:rPr>
                <w:lang w:val="uk-UA"/>
              </w:rPr>
              <w:t>ва відповідно до цього Договору (декларації), якщо інше не передбачено законом.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6. Майнові спори між членами Господарства вирішуються у судовому порядку.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7. Член Господарства має право на отримання частки майна Господарства при його ліквідації. Розмір част</w:t>
            </w:r>
            <w:r>
              <w:rPr>
                <w:lang w:val="uk-UA"/>
              </w:rPr>
              <w:t>ки та порядок її отримання: 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000000" w:rsidRDefault="00B5675E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8. Член Господарства має право на отримання частки майна Господарства у разі припинення чл</w:t>
            </w:r>
            <w:r>
              <w:rPr>
                <w:lang w:val="uk-UA"/>
              </w:rPr>
              <w:t>енства у Господарстві. Розмір частки та порядок її отримання: 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000000" w:rsidRDefault="00B5675E">
      <w:pPr>
        <w:rPr>
          <w:lang w:val="uk-UA"/>
        </w:rPr>
      </w:pPr>
    </w:p>
    <w:p w:rsidR="00000000" w:rsidRDefault="00B5675E">
      <w:pPr>
        <w:rPr>
          <w:lang w:val="uk-UA"/>
        </w:rPr>
      </w:pPr>
    </w:p>
    <w:p w:rsidR="00000000" w:rsidRDefault="00B5675E">
      <w:pPr>
        <w:rPr>
          <w:lang w:val="uk-UA"/>
        </w:rPr>
      </w:pPr>
    </w:p>
    <w:p w:rsidR="00000000" w:rsidRDefault="00B5675E">
      <w:pPr>
        <w:rPr>
          <w:lang w:val="uk-UA"/>
        </w:rPr>
      </w:pPr>
    </w:p>
    <w:p w:rsidR="00000000" w:rsidRDefault="00B5675E">
      <w:pPr>
        <w:rPr>
          <w:lang w:val="uk-UA"/>
        </w:rPr>
      </w:pPr>
    </w:p>
    <w:p w:rsidR="00000000" w:rsidRDefault="00B5675E">
      <w:pPr>
        <w:pStyle w:val="3"/>
        <w:jc w:val="center"/>
        <w:rPr>
          <w:lang w:val="uk-UA"/>
        </w:rPr>
      </w:pPr>
      <w:r>
        <w:rPr>
          <w:lang w:val="uk-UA"/>
        </w:rPr>
        <w:t xml:space="preserve">IV. Порядок покриття витрат та розподіл результатів </w:t>
      </w:r>
      <w:r>
        <w:rPr>
          <w:lang w:val="uk-UA"/>
        </w:rPr>
        <w:br/>
      </w:r>
      <w:r>
        <w:rPr>
          <w:lang w:val="uk-UA"/>
        </w:rPr>
        <w:t>(прибутку або збитків) діяльності Господарства між його членами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000000">
        <w:tc>
          <w:tcPr>
            <w:tcW w:w="5000" w:type="pct"/>
          </w:tcPr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 Всі витрати Господарство покриває за рахунок власних доходів та інших джерел, не заборонених законодавством.</w:t>
            </w:r>
          </w:p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 Оподаткування прибутку Господарства проводиться у порядку, встановленому зако</w:t>
            </w:r>
            <w:r>
              <w:rPr>
                <w:lang w:val="uk-UA"/>
              </w:rPr>
              <w:t>нодавством.</w:t>
            </w:r>
          </w:p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 Розподіл результатів прибутку або збитку між членами Господарства після закінчення поточного фінансового року здійснюється в такому порядку*: _________________________________________</w:t>
            </w:r>
            <w:r>
              <w:rPr>
                <w:lang w:val="uk-UA"/>
              </w:rPr>
              <w:br/>
              <w:t>_________________________________________________________</w:t>
            </w:r>
            <w:r>
              <w:rPr>
                <w:lang w:val="uk-UA"/>
              </w:rPr>
              <w:t>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000000" w:rsidRDefault="00B5675E">
      <w:pPr>
        <w:pStyle w:val="3"/>
        <w:jc w:val="center"/>
        <w:rPr>
          <w:lang w:val="uk-UA"/>
        </w:rPr>
      </w:pPr>
      <w:r>
        <w:rPr>
          <w:lang w:val="uk-UA"/>
        </w:rPr>
        <w:t>V. Порядок вступу до Господарства та виходу з нього*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000000">
        <w:tc>
          <w:tcPr>
            <w:tcW w:w="5000" w:type="pct"/>
          </w:tcPr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 Під час вступу до Господарства нового члена або виходу з нього вносяться зміни до ць</w:t>
            </w:r>
            <w:r>
              <w:rPr>
                <w:lang w:val="uk-UA"/>
              </w:rPr>
              <w:t>ого Договору (декларації).</w:t>
            </w:r>
          </w:p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 Вихід зі складу членів Господарства можливий незалежно від згоди інших його членів.</w:t>
            </w:r>
          </w:p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 Член Господарства направляє заяву про вихід із Господарства і про повернення наданого ним майна відповідно до цього Договору (декларації) н</w:t>
            </w:r>
            <w:r>
              <w:rPr>
                <w:lang w:val="uk-UA"/>
              </w:rPr>
              <w:t>а адресу голови Господарства за 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                                                                                                                                                              (зазначити період)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до запланованої дати</w:t>
            </w:r>
            <w:r>
              <w:rPr>
                <w:lang w:val="uk-UA"/>
              </w:rPr>
              <w:t xml:space="preserve"> виходу з Господарства.</w:t>
            </w:r>
          </w:p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4. Зміна складу членів Господарства може здійснюватися з таких підстав: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</w:t>
            </w:r>
            <w:r>
              <w:rPr>
                <w:lang w:val="uk-UA"/>
              </w:rPr>
              <w:t>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000000" w:rsidRDefault="00B5675E">
      <w:pPr>
        <w:pStyle w:val="3"/>
        <w:jc w:val="center"/>
        <w:rPr>
          <w:lang w:val="uk-UA"/>
        </w:rPr>
      </w:pPr>
      <w:r>
        <w:rPr>
          <w:lang w:val="uk-UA"/>
        </w:rPr>
        <w:t>VI. Трудові відносини у Господарстві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000000">
        <w:tc>
          <w:tcPr>
            <w:tcW w:w="5000" w:type="pct"/>
          </w:tcPr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1. Трудові відносини у Господарстві базуються на основі праці його членів. Для виконання сезонних та окремих робіт, які </w:t>
            </w:r>
            <w:r>
              <w:rPr>
                <w:lang w:val="uk-UA"/>
              </w:rPr>
              <w:t>безпосередньо пов'язані з його діяльністю і потребують спеціальних знань чи навичок, Господарство має право залучати до роботи в ньому інших громадян (які не є членами Господарства) за трудовим договором (контрактом).</w:t>
            </w:r>
          </w:p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 Трудові відносини членів Господарст</w:t>
            </w:r>
            <w:r>
              <w:rPr>
                <w:lang w:val="uk-UA"/>
              </w:rPr>
              <w:t xml:space="preserve">ва відповідно до законодавства регулюються цим Договором (декларацією), осіб, залучених до роботи за трудовим договором (контрактом), </w:t>
            </w: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законодавством України про працю.</w:t>
            </w:r>
          </w:p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 Голова Господарства забезпечує належне оформлення трудових відносин та створення бе</w:t>
            </w:r>
            <w:r>
              <w:rPr>
                <w:lang w:val="uk-UA"/>
              </w:rPr>
              <w:t>зпечних умов праці для членів Господарства і громадян, які уклали трудовий договір (контракт), дотримання вимог техніки безпеки, виробничої гігієни та санітарії, пожежної безпеки.</w:t>
            </w:r>
          </w:p>
        </w:tc>
      </w:tr>
    </w:tbl>
    <w:p w:rsidR="00000000" w:rsidRDefault="00B5675E">
      <w:pPr>
        <w:pStyle w:val="3"/>
        <w:jc w:val="center"/>
        <w:rPr>
          <w:lang w:val="uk-UA"/>
        </w:rPr>
      </w:pPr>
      <w:r>
        <w:rPr>
          <w:lang w:val="uk-UA"/>
        </w:rPr>
        <w:t>VII. Інші положення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000000">
        <w:tc>
          <w:tcPr>
            <w:tcW w:w="5000" w:type="pct"/>
          </w:tcPr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 Договір (декларацію) укладено на _____ років (або бе</w:t>
            </w:r>
            <w:r>
              <w:rPr>
                <w:lang w:val="uk-UA"/>
              </w:rPr>
              <w:t>зстроково). Дія Договору (декларації) припиняється у разі* 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 Цей Договір (декларація) набирає чинност</w:t>
            </w:r>
            <w:r>
              <w:rPr>
                <w:lang w:val="uk-UA"/>
              </w:rPr>
              <w:t>і з дати його нотаріального посвідчення. Цей Договір (декларація) укладається не менше ніж у двох примірниках, один з яких залишається у матеріалах нотаріальної справи. За бажанням членів Господарства кожному з них видається по одному примірнику*.</w:t>
            </w:r>
          </w:p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 Цей Д</w:t>
            </w:r>
            <w:r>
              <w:rPr>
                <w:lang w:val="uk-UA"/>
              </w:rPr>
              <w:t>оговір (декларацію) складено у ______ примірниках, що мають однакову юридичну силу*.</w:t>
            </w:r>
          </w:p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4. Зміни до цього Договору (декларації) вносяться шляхом викладення його у новій редакції.</w:t>
            </w:r>
          </w:p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5. Голова Господарства здійснює дії, необхідні для державної реєстрації змін до </w:t>
            </w:r>
            <w:r>
              <w:rPr>
                <w:lang w:val="uk-UA"/>
              </w:rPr>
              <w:t>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формувань, у встановленому законодавством порядку.</w:t>
            </w:r>
          </w:p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6. Інші положення, що не суперечать законодавству ___________</w:t>
            </w:r>
            <w:r>
              <w:rPr>
                <w:lang w:val="uk-UA"/>
              </w:rPr>
              <w:t>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000000" w:rsidRDefault="00B5675E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940"/>
        <w:gridCol w:w="7560"/>
      </w:tblGrid>
      <w:tr w:rsidR="00000000">
        <w:tc>
          <w:tcPr>
            <w:tcW w:w="1400" w:type="pct"/>
          </w:tcPr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Голова Господарства:</w:t>
            </w:r>
          </w:p>
        </w:tc>
        <w:tc>
          <w:tcPr>
            <w:tcW w:w="3600" w:type="pct"/>
          </w:tcPr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000000">
        <w:tc>
          <w:tcPr>
            <w:tcW w:w="1400" w:type="pct"/>
          </w:tcPr>
          <w:p w:rsidR="00000000" w:rsidRDefault="00B5675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</w:t>
            </w:r>
            <w:r>
              <w:rPr>
                <w:sz w:val="20"/>
                <w:szCs w:val="20"/>
                <w:lang w:val="uk-UA"/>
              </w:rPr>
              <w:t>ис)</w:t>
            </w:r>
          </w:p>
        </w:tc>
        <w:tc>
          <w:tcPr>
            <w:tcW w:w="3600" w:type="pct"/>
          </w:tcPr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(прізвище, ім'я, по батькові)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паспорт: серія __________ № ___________________________________,</w:t>
            </w:r>
            <w:r>
              <w:rPr>
                <w:lang w:val="uk-UA"/>
              </w:rPr>
              <w:br/>
              <w:t>виданий ______________________________</w:t>
            </w:r>
            <w:r>
              <w:rPr>
                <w:lang w:val="uk-UA"/>
              </w:rPr>
              <w:t>_______________________;</w:t>
            </w:r>
            <w:r>
              <w:rPr>
                <w:lang w:val="uk-UA"/>
              </w:rPr>
              <w:br/>
              <w:t>реєстраційний номер картки платника податків**</w:t>
            </w:r>
            <w:r>
              <w:rPr>
                <w:lang w:val="uk-UA"/>
              </w:rPr>
              <w:br/>
              <w:t>____________________________________________________________;</w:t>
            </w:r>
            <w:r>
              <w:rPr>
                <w:lang w:val="uk-UA"/>
              </w:rPr>
              <w:br/>
              <w:t>місце реєстрації 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(вулиця, будинок, квартира,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населений пункт, район, область, поштовий індекс)</w:t>
            </w:r>
          </w:p>
        </w:tc>
      </w:tr>
      <w:tr w:rsidR="00000000">
        <w:tc>
          <w:tcPr>
            <w:tcW w:w="1400" w:type="pct"/>
          </w:tcPr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Член(и) Господарства*:</w:t>
            </w:r>
          </w:p>
        </w:tc>
        <w:tc>
          <w:tcPr>
            <w:tcW w:w="3600" w:type="pct"/>
          </w:tcPr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000000">
        <w:tc>
          <w:tcPr>
            <w:tcW w:w="1400" w:type="pct"/>
          </w:tcPr>
          <w:p w:rsidR="00000000" w:rsidRDefault="00B5675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600" w:type="pct"/>
          </w:tcPr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_________</w:t>
            </w:r>
            <w:r>
              <w:rPr>
                <w:lang w:val="uk-UA"/>
              </w:rPr>
              <w:t>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(прізвище, ім'я, по батькові, ступінь родинного зв'язку)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паспорт: серія _________ № ____________________________________,</w:t>
            </w:r>
            <w:r>
              <w:rPr>
                <w:lang w:val="uk-UA"/>
              </w:rPr>
              <w:br/>
              <w:t>виданий __________________________________________</w:t>
            </w:r>
            <w:r>
              <w:rPr>
                <w:lang w:val="uk-UA"/>
              </w:rPr>
              <w:t>___________</w:t>
            </w:r>
            <w:r>
              <w:rPr>
                <w:lang w:val="uk-UA"/>
              </w:rPr>
              <w:br/>
              <w:t>____________________________________________________________;</w:t>
            </w:r>
            <w:r>
              <w:rPr>
                <w:lang w:val="uk-UA"/>
              </w:rPr>
              <w:br/>
              <w:t>реєстраційний номер картки платника податків**</w:t>
            </w:r>
            <w:r>
              <w:rPr>
                <w:lang w:val="uk-UA"/>
              </w:rPr>
              <w:br/>
              <w:t>____________________________________________________________;</w:t>
            </w:r>
            <w:r>
              <w:rPr>
                <w:lang w:val="uk-UA"/>
              </w:rPr>
              <w:br/>
              <w:t>місце реєстрації 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(вулиця, будинок, квартира,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населений пункт, район, область, поштовий індекс)</w:t>
            </w:r>
          </w:p>
        </w:tc>
      </w:tr>
      <w:tr w:rsidR="00000000">
        <w:tc>
          <w:tcPr>
            <w:tcW w:w="1400" w:type="pct"/>
          </w:tcPr>
          <w:p w:rsidR="00000000" w:rsidRDefault="00B5675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t>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600" w:type="pct"/>
          </w:tcPr>
          <w:p w:rsidR="00000000" w:rsidRDefault="00B5675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(прізвище, ім'я, по батькові, ступінь родинного зв'язку)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паспорт: серія _________ № ____________________________________,</w:t>
            </w:r>
            <w:r>
              <w:rPr>
                <w:lang w:val="uk-UA"/>
              </w:rPr>
              <w:br/>
              <w:t>виданий __________________</w:t>
            </w:r>
            <w:r>
              <w:rPr>
                <w:lang w:val="uk-UA"/>
              </w:rPr>
              <w:t>___________________________________</w:t>
            </w:r>
            <w:r>
              <w:rPr>
                <w:lang w:val="uk-UA"/>
              </w:rPr>
              <w:br/>
              <w:t>____________________________________________________________;</w:t>
            </w:r>
            <w:r>
              <w:rPr>
                <w:lang w:val="uk-UA"/>
              </w:rPr>
              <w:br/>
              <w:t>реєстраційний номер картки платника податків**</w:t>
            </w:r>
            <w:r>
              <w:rPr>
                <w:lang w:val="uk-UA"/>
              </w:rPr>
              <w:br/>
              <w:t>____________________________________________________________;</w:t>
            </w:r>
            <w:r>
              <w:rPr>
                <w:lang w:val="uk-UA"/>
              </w:rPr>
              <w:br/>
              <w:t>місце реєстрації ________________________________</w:t>
            </w:r>
            <w:r>
              <w:rPr>
                <w:lang w:val="uk-UA"/>
              </w:rPr>
              <w:t>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(вулиця, будинок, квартира,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населений пункт, район, область, поштовий індекс)</w:t>
            </w:r>
          </w:p>
        </w:tc>
      </w:tr>
      <w:tr w:rsidR="00000000">
        <w:tc>
          <w:tcPr>
            <w:tcW w:w="5000" w:type="pct"/>
            <w:gridSpan w:val="2"/>
          </w:tcPr>
          <w:p w:rsidR="00000000" w:rsidRDefault="00B5675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____________</w:t>
            </w:r>
            <w:r>
              <w:rPr>
                <w:lang w:val="uk-UA"/>
              </w:rPr>
              <w:br/>
              <w:t xml:space="preserve">* </w:t>
            </w:r>
            <w:r>
              <w:rPr>
                <w:sz w:val="20"/>
                <w:szCs w:val="20"/>
                <w:lang w:val="uk-UA"/>
              </w:rPr>
              <w:t>Для сімейного фермерсько</w:t>
            </w:r>
            <w:r>
              <w:rPr>
                <w:sz w:val="20"/>
                <w:szCs w:val="20"/>
                <w:lang w:val="uk-UA"/>
              </w:rPr>
              <w:t>го господарства, яке організовується фізичною особою спільно з членами її сім'ї.</w:t>
            </w:r>
          </w:p>
          <w:p w:rsidR="00000000" w:rsidRDefault="00B5675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** </w:t>
            </w:r>
            <w:r>
              <w:rPr>
                <w:sz w:val="20"/>
                <w:szCs w:val="20"/>
                <w:lang w:val="uk-UA"/>
              </w:rPr>
              <w:t>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</w:t>
            </w:r>
            <w:r>
              <w:rPr>
                <w:sz w:val="20"/>
                <w:szCs w:val="20"/>
                <w:lang w:val="uk-UA"/>
              </w:rPr>
              <w:t>повідний контролюючий орган і мають відмітку в паспорті, реєстраційні номери облікових карток платників податків не зазначаються.</w:t>
            </w:r>
          </w:p>
        </w:tc>
      </w:tr>
    </w:tbl>
    <w:p w:rsidR="00000000" w:rsidRDefault="00B5675E">
      <w:pPr>
        <w:rPr>
          <w:lang w:val="uk-UA"/>
        </w:rPr>
      </w:pPr>
    </w:p>
    <w:p w:rsidR="00000000" w:rsidRDefault="00B5675E">
      <w:pPr>
        <w:rPr>
          <w:lang w:val="uk-UA"/>
        </w:rPr>
      </w:pPr>
      <w:r>
        <w:rPr>
          <w:b/>
          <w:bCs/>
          <w:lang w:val="uk-UA"/>
        </w:rPr>
        <w:t>Заступник директора Департаменту</w:t>
      </w:r>
      <w:r>
        <w:rPr>
          <w:lang w:val="uk-UA"/>
        </w:rPr>
        <w:br/>
      </w:r>
      <w:r>
        <w:rPr>
          <w:b/>
          <w:bCs/>
          <w:lang w:val="uk-UA"/>
        </w:rPr>
        <w:t>підтримки фермерства, кооперації</w:t>
      </w:r>
      <w:r>
        <w:rPr>
          <w:lang w:val="uk-UA"/>
        </w:rPr>
        <w:br/>
      </w:r>
      <w:r>
        <w:rPr>
          <w:b/>
          <w:bCs/>
          <w:lang w:val="uk-UA"/>
        </w:rPr>
        <w:t>та розвитку сільських територій -</w:t>
      </w:r>
      <w:r>
        <w:rPr>
          <w:lang w:val="uk-UA"/>
        </w:rPr>
        <w:br/>
      </w:r>
      <w:r>
        <w:rPr>
          <w:b/>
          <w:bCs/>
          <w:lang w:val="uk-UA"/>
        </w:rPr>
        <w:t>начальник відділу підтри</w:t>
      </w:r>
      <w:r>
        <w:rPr>
          <w:b/>
          <w:bCs/>
          <w:lang w:val="uk-UA"/>
        </w:rPr>
        <w:t>мки фермерства                                                             С. Шупик</w:t>
      </w:r>
    </w:p>
    <w:p w:rsidR="00B5675E" w:rsidRDefault="00B5675E">
      <w:pPr>
        <w:pStyle w:val="a3"/>
        <w:jc w:val="both"/>
        <w:rPr>
          <w:lang w:val="uk-UA"/>
        </w:rPr>
      </w:pPr>
    </w:p>
    <w:sectPr w:rsidR="00B5675E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FA"/>
    <w:rsid w:val="005F58FA"/>
    <w:rsid w:val="009534F6"/>
    <w:rsid w:val="00B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338E-A21F-4970-B089-0E77FED4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2019-11-14T08:53:00Z</dcterms:created>
  <dcterms:modified xsi:type="dcterms:W3CDTF">2019-11-14T08:53:00Z</dcterms:modified>
</cp:coreProperties>
</file>